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31E" w:rsidRDefault="002779D1" w:rsidP="0010313A">
      <w:pPr>
        <w:pStyle w:val="Title"/>
        <w:rPr>
          <w:sz w:val="40"/>
        </w:rPr>
      </w:pPr>
      <w:r w:rsidRPr="0010313A">
        <w:rPr>
          <w:sz w:val="40"/>
        </w:rPr>
        <w:t>Swizzels Matlow L</w:t>
      </w:r>
      <w:r w:rsidR="00B54F04">
        <w:rPr>
          <w:sz w:val="40"/>
        </w:rPr>
        <w:t>imited</w:t>
      </w:r>
    </w:p>
    <w:p w:rsidR="002779D1" w:rsidRPr="0010313A" w:rsidRDefault="009E031E" w:rsidP="0010313A">
      <w:pPr>
        <w:pStyle w:val="Title"/>
        <w:rPr>
          <w:sz w:val="40"/>
        </w:rPr>
      </w:pPr>
      <w:r>
        <w:rPr>
          <w:sz w:val="40"/>
        </w:rPr>
        <w:t xml:space="preserve">Modern Slavery Act Transparency </w:t>
      </w:r>
      <w:r w:rsidR="002779D1" w:rsidRPr="0010313A">
        <w:rPr>
          <w:sz w:val="40"/>
        </w:rPr>
        <w:t xml:space="preserve">Statement for </w:t>
      </w:r>
      <w:r w:rsidR="005E3928">
        <w:rPr>
          <w:sz w:val="40"/>
        </w:rPr>
        <w:t xml:space="preserve">the </w:t>
      </w:r>
      <w:r w:rsidR="002779D1" w:rsidRPr="0010313A">
        <w:rPr>
          <w:sz w:val="40"/>
        </w:rPr>
        <w:t xml:space="preserve">Financial Year </w:t>
      </w:r>
      <w:r w:rsidR="0010313A" w:rsidRPr="0010313A">
        <w:rPr>
          <w:sz w:val="40"/>
        </w:rPr>
        <w:t>end</w:t>
      </w:r>
      <w:r w:rsidR="005E3928">
        <w:rPr>
          <w:sz w:val="40"/>
        </w:rPr>
        <w:t>ed</w:t>
      </w:r>
      <w:r w:rsidR="0010313A" w:rsidRPr="0010313A">
        <w:rPr>
          <w:sz w:val="40"/>
        </w:rPr>
        <w:t xml:space="preserve"> </w:t>
      </w:r>
      <w:r>
        <w:rPr>
          <w:sz w:val="40"/>
        </w:rPr>
        <w:t>31 December 201</w:t>
      </w:r>
      <w:r w:rsidR="00113FAC">
        <w:rPr>
          <w:sz w:val="40"/>
        </w:rPr>
        <w:t>6</w:t>
      </w:r>
    </w:p>
    <w:p w:rsidR="005E3928" w:rsidRPr="00A83686" w:rsidRDefault="002877A9" w:rsidP="005E3928">
      <w:pPr>
        <w:pStyle w:val="Heading1"/>
        <w:jc w:val="both"/>
      </w:pPr>
      <w:r>
        <w:t>Introduction</w:t>
      </w:r>
    </w:p>
    <w:p w:rsidR="005E3928" w:rsidRPr="00A83686" w:rsidRDefault="005E3928" w:rsidP="00A83686">
      <w:pPr>
        <w:jc w:val="both"/>
        <w:rPr>
          <w:sz w:val="20"/>
        </w:rPr>
      </w:pPr>
      <w:r w:rsidRPr="0010313A">
        <w:rPr>
          <w:sz w:val="20"/>
        </w:rPr>
        <w:t>This Statement sets out the steps that Swizzels Matlow L</w:t>
      </w:r>
      <w:r w:rsidR="00762082">
        <w:rPr>
          <w:sz w:val="20"/>
        </w:rPr>
        <w:t>imited</w:t>
      </w:r>
      <w:r w:rsidR="00745A90">
        <w:rPr>
          <w:sz w:val="20"/>
        </w:rPr>
        <w:t xml:space="preserve"> </w:t>
      </w:r>
      <w:r w:rsidR="007A2A20">
        <w:rPr>
          <w:sz w:val="20"/>
        </w:rPr>
        <w:t>(</w:t>
      </w:r>
      <w:r w:rsidRPr="0010313A">
        <w:rPr>
          <w:sz w:val="20"/>
        </w:rPr>
        <w:t>“Swizzels”</w:t>
      </w:r>
      <w:r w:rsidR="007A2A20">
        <w:rPr>
          <w:sz w:val="20"/>
        </w:rPr>
        <w:t>)</w:t>
      </w:r>
      <w:r w:rsidRPr="0010313A">
        <w:rPr>
          <w:sz w:val="20"/>
        </w:rPr>
        <w:t xml:space="preserve"> has taken pursuant to section 54</w:t>
      </w:r>
      <w:r>
        <w:rPr>
          <w:sz w:val="20"/>
        </w:rPr>
        <w:t xml:space="preserve"> of the Modern Slavery Act 2015</w:t>
      </w:r>
    </w:p>
    <w:p w:rsidR="00A0472F" w:rsidRDefault="000A1EFB" w:rsidP="0010313A">
      <w:pPr>
        <w:jc w:val="both"/>
        <w:rPr>
          <w:sz w:val="20"/>
        </w:rPr>
      </w:pPr>
      <w:r>
        <w:rPr>
          <w:sz w:val="20"/>
        </w:rPr>
        <w:t>Swizzels</w:t>
      </w:r>
      <w:r w:rsidR="00A0472F" w:rsidRPr="0010313A">
        <w:rPr>
          <w:sz w:val="20"/>
        </w:rPr>
        <w:t xml:space="preserve"> fully support</w:t>
      </w:r>
      <w:r>
        <w:rPr>
          <w:sz w:val="20"/>
        </w:rPr>
        <w:t>s</w:t>
      </w:r>
      <w:r w:rsidR="00A0472F" w:rsidRPr="0010313A">
        <w:rPr>
          <w:sz w:val="20"/>
        </w:rPr>
        <w:t xml:space="preserve"> the government’s objectives to eradicate modern slavery and human trafficking</w:t>
      </w:r>
      <w:r w:rsidR="009E031E">
        <w:rPr>
          <w:sz w:val="20"/>
        </w:rPr>
        <w:t xml:space="preserve"> and</w:t>
      </w:r>
      <w:r w:rsidR="0089220B" w:rsidRPr="0010313A">
        <w:rPr>
          <w:sz w:val="20"/>
        </w:rPr>
        <w:t xml:space="preserve"> condemns all forms of slavery, forced labour, human trafficking and commercial exploitation. </w:t>
      </w:r>
      <w:r w:rsidR="00A83686">
        <w:rPr>
          <w:sz w:val="20"/>
        </w:rPr>
        <w:t xml:space="preserve"> Swizzels is</w:t>
      </w:r>
      <w:r w:rsidR="0089220B" w:rsidRPr="0010313A">
        <w:rPr>
          <w:sz w:val="20"/>
        </w:rPr>
        <w:t xml:space="preserve"> fully committed to working with </w:t>
      </w:r>
      <w:r w:rsidR="00A83686">
        <w:rPr>
          <w:sz w:val="20"/>
        </w:rPr>
        <w:t>its</w:t>
      </w:r>
      <w:r w:rsidR="009E031E">
        <w:rPr>
          <w:sz w:val="20"/>
        </w:rPr>
        <w:t xml:space="preserve"> employees, suppliers and customers </w:t>
      </w:r>
      <w:r w:rsidR="0089220B" w:rsidRPr="0010313A">
        <w:rPr>
          <w:sz w:val="20"/>
        </w:rPr>
        <w:t xml:space="preserve">to ensure that slavery and human trafficking is not taking place within </w:t>
      </w:r>
      <w:r w:rsidR="00A436ED">
        <w:rPr>
          <w:sz w:val="20"/>
        </w:rPr>
        <w:t>the company’s own operations</w:t>
      </w:r>
      <w:r w:rsidR="0089220B" w:rsidRPr="0010313A">
        <w:rPr>
          <w:sz w:val="20"/>
        </w:rPr>
        <w:t xml:space="preserve"> or in any part of its supply chains.</w:t>
      </w:r>
    </w:p>
    <w:p w:rsidR="009E031E" w:rsidRDefault="009E031E" w:rsidP="009E031E">
      <w:pPr>
        <w:pStyle w:val="Heading1"/>
        <w:jc w:val="both"/>
      </w:pPr>
      <w:r>
        <w:t>Organisational Structure</w:t>
      </w:r>
    </w:p>
    <w:p w:rsidR="00277DDB" w:rsidRDefault="005E3928" w:rsidP="009E031E">
      <w:pPr>
        <w:jc w:val="both"/>
        <w:rPr>
          <w:sz w:val="20"/>
        </w:rPr>
      </w:pPr>
      <w:r>
        <w:rPr>
          <w:sz w:val="20"/>
        </w:rPr>
        <w:t xml:space="preserve">Swizzels is </w:t>
      </w:r>
      <w:r w:rsidR="009E031E" w:rsidRPr="0010313A">
        <w:rPr>
          <w:sz w:val="20"/>
        </w:rPr>
        <w:t xml:space="preserve">the UK’s leading family-owned sugar confectionery manufacturer, </w:t>
      </w:r>
      <w:r w:rsidR="00277DDB">
        <w:rPr>
          <w:sz w:val="20"/>
        </w:rPr>
        <w:t>employing approximately 600 people across its manufacturing, warehousing and administrative functions</w:t>
      </w:r>
      <w:r w:rsidR="007A2A20">
        <w:rPr>
          <w:sz w:val="20"/>
        </w:rPr>
        <w:t xml:space="preserve"> which are all located In the United Kingdom</w:t>
      </w:r>
      <w:r w:rsidR="00277DDB">
        <w:rPr>
          <w:sz w:val="20"/>
        </w:rPr>
        <w:t xml:space="preserve">. </w:t>
      </w:r>
    </w:p>
    <w:p w:rsidR="00277DDB" w:rsidRDefault="00277DDB" w:rsidP="009E031E">
      <w:pPr>
        <w:jc w:val="both"/>
        <w:rPr>
          <w:sz w:val="20"/>
        </w:rPr>
      </w:pPr>
      <w:r>
        <w:rPr>
          <w:sz w:val="20"/>
        </w:rPr>
        <w:t>Our e</w:t>
      </w:r>
      <w:r w:rsidR="005E3928">
        <w:rPr>
          <w:sz w:val="20"/>
        </w:rPr>
        <w:t xml:space="preserve">mployees are paid at a rate of or higher than the National Living Wage and their contracts and hours of work are in accordance with </w:t>
      </w:r>
      <w:r w:rsidR="00F9268B">
        <w:rPr>
          <w:sz w:val="20"/>
        </w:rPr>
        <w:t xml:space="preserve">UK employment legislation and </w:t>
      </w:r>
      <w:r w:rsidR="005E3928">
        <w:rPr>
          <w:sz w:val="20"/>
        </w:rPr>
        <w:t>the provisions of the Working Time Regulations</w:t>
      </w:r>
      <w:r w:rsidR="00762082">
        <w:rPr>
          <w:sz w:val="20"/>
        </w:rPr>
        <w:t>.</w:t>
      </w:r>
    </w:p>
    <w:p w:rsidR="00A436ED" w:rsidRPr="0010313A" w:rsidRDefault="00A436ED" w:rsidP="00A436ED">
      <w:pPr>
        <w:pStyle w:val="Heading1"/>
        <w:jc w:val="both"/>
      </w:pPr>
      <w:r>
        <w:t>Our Supply Chains</w:t>
      </w:r>
    </w:p>
    <w:p w:rsidR="009E031E" w:rsidRPr="0010313A" w:rsidRDefault="00A436ED" w:rsidP="0010313A">
      <w:pPr>
        <w:jc w:val="both"/>
        <w:rPr>
          <w:sz w:val="20"/>
        </w:rPr>
      </w:pPr>
      <w:r>
        <w:rPr>
          <w:sz w:val="20"/>
        </w:rPr>
        <w:t>Swizzels</w:t>
      </w:r>
      <w:r w:rsidRPr="0010313A">
        <w:rPr>
          <w:sz w:val="20"/>
        </w:rPr>
        <w:t xml:space="preserve"> </w:t>
      </w:r>
      <w:r>
        <w:rPr>
          <w:sz w:val="20"/>
        </w:rPr>
        <w:t>believes that</w:t>
      </w:r>
      <w:r w:rsidRPr="0010313A">
        <w:rPr>
          <w:sz w:val="20"/>
        </w:rPr>
        <w:t xml:space="preserve"> the greatest risk of slavery and human trafficking is in </w:t>
      </w:r>
      <w:r>
        <w:rPr>
          <w:sz w:val="20"/>
        </w:rPr>
        <w:t>its</w:t>
      </w:r>
      <w:r w:rsidRPr="0010313A">
        <w:rPr>
          <w:sz w:val="20"/>
        </w:rPr>
        <w:t xml:space="preserve"> purchasing supply chains, where operations </w:t>
      </w:r>
      <w:r>
        <w:rPr>
          <w:sz w:val="20"/>
        </w:rPr>
        <w:t xml:space="preserve">are </w:t>
      </w:r>
      <w:r w:rsidRPr="000A1EFB">
        <w:rPr>
          <w:sz w:val="20"/>
        </w:rPr>
        <w:t xml:space="preserve">out of </w:t>
      </w:r>
      <w:r>
        <w:rPr>
          <w:sz w:val="20"/>
        </w:rPr>
        <w:t>its</w:t>
      </w:r>
      <w:r w:rsidRPr="000A1EFB">
        <w:rPr>
          <w:sz w:val="20"/>
        </w:rPr>
        <w:t xml:space="preserve"> direct control</w:t>
      </w:r>
      <w:r w:rsidRPr="0010313A">
        <w:rPr>
          <w:sz w:val="20"/>
        </w:rPr>
        <w:t xml:space="preserve">.  </w:t>
      </w:r>
      <w:r w:rsidR="00B54F04">
        <w:rPr>
          <w:sz w:val="20"/>
        </w:rPr>
        <w:t xml:space="preserve">Many of our suppliers are based in the UK and are therefore regulated by UK legislation with regard to acceptable working procedures, adequate Health and Safety procedures, Working Time Regulations and in compliance with Human Rights legislation. </w:t>
      </w:r>
      <w:r w:rsidR="00A83686">
        <w:rPr>
          <w:sz w:val="20"/>
        </w:rPr>
        <w:t xml:space="preserve">Our due diligence process focuses on suppliers in high risk areas and countries </w:t>
      </w:r>
      <w:r w:rsidR="007A2A20">
        <w:rPr>
          <w:sz w:val="20"/>
        </w:rPr>
        <w:t>with</w:t>
      </w:r>
      <w:r w:rsidR="00A83686">
        <w:rPr>
          <w:sz w:val="20"/>
        </w:rPr>
        <w:t xml:space="preserve"> lower social and environmental standards than in the UK.</w:t>
      </w:r>
    </w:p>
    <w:p w:rsidR="0089220B" w:rsidRPr="0010313A" w:rsidRDefault="00A436ED" w:rsidP="0010313A">
      <w:pPr>
        <w:pStyle w:val="Heading1"/>
        <w:jc w:val="both"/>
      </w:pPr>
      <w:r>
        <w:t>Our Policy</w:t>
      </w:r>
    </w:p>
    <w:p w:rsidR="00A436ED" w:rsidRDefault="007A2A20" w:rsidP="0010313A">
      <w:pPr>
        <w:jc w:val="both"/>
        <w:rPr>
          <w:sz w:val="20"/>
        </w:rPr>
      </w:pPr>
      <w:r>
        <w:rPr>
          <w:sz w:val="20"/>
        </w:rPr>
        <w:t>Swizzels</w:t>
      </w:r>
      <w:r w:rsidRPr="0010313A">
        <w:rPr>
          <w:sz w:val="20"/>
        </w:rPr>
        <w:t xml:space="preserve"> </w:t>
      </w:r>
      <w:r>
        <w:rPr>
          <w:sz w:val="20"/>
        </w:rPr>
        <w:t xml:space="preserve">is </w:t>
      </w:r>
      <w:r w:rsidRPr="0010313A">
        <w:rPr>
          <w:sz w:val="20"/>
        </w:rPr>
        <w:t>commi</w:t>
      </w:r>
      <w:r>
        <w:rPr>
          <w:sz w:val="20"/>
        </w:rPr>
        <w:t xml:space="preserve">tted </w:t>
      </w:r>
      <w:r w:rsidRPr="0010313A">
        <w:rPr>
          <w:sz w:val="20"/>
        </w:rPr>
        <w:t>to act</w:t>
      </w:r>
      <w:r>
        <w:rPr>
          <w:sz w:val="20"/>
        </w:rPr>
        <w:t>ing</w:t>
      </w:r>
      <w:r w:rsidRPr="0010313A">
        <w:rPr>
          <w:sz w:val="20"/>
        </w:rPr>
        <w:t xml:space="preserve"> ethically and with integrity in all </w:t>
      </w:r>
      <w:r>
        <w:rPr>
          <w:sz w:val="20"/>
        </w:rPr>
        <w:t>its</w:t>
      </w:r>
      <w:r w:rsidRPr="0010313A">
        <w:rPr>
          <w:sz w:val="20"/>
        </w:rPr>
        <w:t xml:space="preserve"> business dealings and relationships</w:t>
      </w:r>
      <w:r>
        <w:rPr>
          <w:sz w:val="20"/>
        </w:rPr>
        <w:t xml:space="preserve"> and ensuring </w:t>
      </w:r>
      <w:r w:rsidRPr="0010313A">
        <w:rPr>
          <w:sz w:val="20"/>
        </w:rPr>
        <w:t xml:space="preserve">that the companies from which </w:t>
      </w:r>
      <w:r>
        <w:rPr>
          <w:sz w:val="20"/>
        </w:rPr>
        <w:t>it</w:t>
      </w:r>
      <w:r w:rsidRPr="0010313A">
        <w:rPr>
          <w:sz w:val="20"/>
        </w:rPr>
        <w:t xml:space="preserve"> purchase</w:t>
      </w:r>
      <w:r>
        <w:rPr>
          <w:sz w:val="20"/>
        </w:rPr>
        <w:t>s</w:t>
      </w:r>
      <w:r w:rsidRPr="0010313A">
        <w:rPr>
          <w:sz w:val="20"/>
        </w:rPr>
        <w:t xml:space="preserve"> products and services are operating to the same high standards. </w:t>
      </w:r>
      <w:r>
        <w:rPr>
          <w:sz w:val="20"/>
        </w:rPr>
        <w:t>Swizzels</w:t>
      </w:r>
      <w:r w:rsidRPr="0010313A">
        <w:rPr>
          <w:sz w:val="20"/>
        </w:rPr>
        <w:t xml:space="preserve"> </w:t>
      </w:r>
      <w:r>
        <w:rPr>
          <w:sz w:val="20"/>
        </w:rPr>
        <w:t>operates a zero tolerance approach to slavery and human trafficking and expect our suppliers to comply with this standard also.</w:t>
      </w:r>
    </w:p>
    <w:p w:rsidR="00A436ED" w:rsidRPr="0010313A" w:rsidRDefault="00A436ED" w:rsidP="00A436ED">
      <w:pPr>
        <w:pStyle w:val="Heading1"/>
        <w:jc w:val="both"/>
      </w:pPr>
      <w:r>
        <w:t>Due Diligence Processes</w:t>
      </w:r>
    </w:p>
    <w:p w:rsidR="00FD2B0F" w:rsidRDefault="00F73CA1" w:rsidP="00A83686">
      <w:pPr>
        <w:jc w:val="both"/>
        <w:rPr>
          <w:sz w:val="20"/>
        </w:rPr>
      </w:pPr>
      <w:r w:rsidRPr="00A83686">
        <w:rPr>
          <w:sz w:val="20"/>
        </w:rPr>
        <w:t xml:space="preserve">All </w:t>
      </w:r>
      <w:r w:rsidR="002877A9" w:rsidRPr="00A83686">
        <w:rPr>
          <w:sz w:val="20"/>
        </w:rPr>
        <w:t>Swizzels’</w:t>
      </w:r>
      <w:r w:rsidR="00A83686">
        <w:rPr>
          <w:sz w:val="20"/>
        </w:rPr>
        <w:t xml:space="preserve"> </w:t>
      </w:r>
      <w:r w:rsidRPr="00A83686">
        <w:rPr>
          <w:sz w:val="20"/>
        </w:rPr>
        <w:t xml:space="preserve">packaging and food ingredients </w:t>
      </w:r>
      <w:r w:rsidR="00A0472F" w:rsidRPr="00A83686">
        <w:rPr>
          <w:sz w:val="20"/>
        </w:rPr>
        <w:t>suppliers</w:t>
      </w:r>
      <w:r w:rsidR="00A83686">
        <w:rPr>
          <w:sz w:val="20"/>
        </w:rPr>
        <w:t xml:space="preserve"> identified as being high risk</w:t>
      </w:r>
      <w:r w:rsidRPr="00A83686">
        <w:rPr>
          <w:sz w:val="20"/>
        </w:rPr>
        <w:t xml:space="preserve"> </w:t>
      </w:r>
      <w:r w:rsidR="00A0472F" w:rsidRPr="00A83686">
        <w:rPr>
          <w:sz w:val="20"/>
        </w:rPr>
        <w:t xml:space="preserve">are required </w:t>
      </w:r>
      <w:r w:rsidR="00A83686">
        <w:rPr>
          <w:sz w:val="20"/>
        </w:rPr>
        <w:t xml:space="preserve">annually </w:t>
      </w:r>
      <w:r w:rsidR="00A0472F" w:rsidRPr="00A83686">
        <w:rPr>
          <w:sz w:val="20"/>
        </w:rPr>
        <w:t xml:space="preserve">to confirm their compliance with </w:t>
      </w:r>
      <w:r w:rsidR="000A1EFB" w:rsidRPr="00A83686">
        <w:rPr>
          <w:sz w:val="20"/>
        </w:rPr>
        <w:t>Swizzels’</w:t>
      </w:r>
      <w:r w:rsidR="00A0472F" w:rsidRPr="00A83686">
        <w:rPr>
          <w:sz w:val="20"/>
        </w:rPr>
        <w:t xml:space="preserve"> </w:t>
      </w:r>
      <w:r w:rsidRPr="00A83686">
        <w:rPr>
          <w:sz w:val="20"/>
        </w:rPr>
        <w:t>Supplier Code of C</w:t>
      </w:r>
      <w:r w:rsidR="002877A9" w:rsidRPr="00A83686">
        <w:rPr>
          <w:sz w:val="20"/>
        </w:rPr>
        <w:t>onduct</w:t>
      </w:r>
      <w:r w:rsidRPr="00A83686">
        <w:rPr>
          <w:sz w:val="20"/>
        </w:rPr>
        <w:t xml:space="preserve"> (</w:t>
      </w:r>
      <w:r w:rsidR="00762082">
        <w:rPr>
          <w:sz w:val="20"/>
        </w:rPr>
        <w:t>‘</w:t>
      </w:r>
      <w:r w:rsidRPr="00A83686">
        <w:rPr>
          <w:sz w:val="20"/>
        </w:rPr>
        <w:t>SCC</w:t>
      </w:r>
      <w:r w:rsidR="00762082">
        <w:rPr>
          <w:sz w:val="20"/>
        </w:rPr>
        <w:t>’). The SCC</w:t>
      </w:r>
      <w:r w:rsidRPr="00A83686">
        <w:rPr>
          <w:sz w:val="20"/>
        </w:rPr>
        <w:t xml:space="preserve"> </w:t>
      </w:r>
      <w:r w:rsidR="00762082">
        <w:rPr>
          <w:sz w:val="20"/>
        </w:rPr>
        <w:t xml:space="preserve">covers </w:t>
      </w:r>
      <w:r w:rsidR="00745A90">
        <w:rPr>
          <w:sz w:val="20"/>
        </w:rPr>
        <w:t>the key principles of the Modern Slavery Act</w:t>
      </w:r>
      <w:r w:rsidR="00762082">
        <w:rPr>
          <w:sz w:val="20"/>
        </w:rPr>
        <w:t xml:space="preserve"> including no forced labour, </w:t>
      </w:r>
      <w:r w:rsidR="00745A90">
        <w:rPr>
          <w:sz w:val="20"/>
        </w:rPr>
        <w:t xml:space="preserve">no </w:t>
      </w:r>
      <w:r w:rsidR="00762082">
        <w:rPr>
          <w:sz w:val="20"/>
        </w:rPr>
        <w:t xml:space="preserve">slavery and human trafficking, </w:t>
      </w:r>
      <w:r w:rsidR="00745A90">
        <w:rPr>
          <w:sz w:val="20"/>
        </w:rPr>
        <w:t xml:space="preserve">no child labour, safe working conditions, the payment of a </w:t>
      </w:r>
      <w:r w:rsidR="00762082">
        <w:rPr>
          <w:sz w:val="20"/>
        </w:rPr>
        <w:t>living wage</w:t>
      </w:r>
      <w:r w:rsidR="00745A90">
        <w:rPr>
          <w:sz w:val="20"/>
        </w:rPr>
        <w:t xml:space="preserve"> and no discrimination or harassment</w:t>
      </w:r>
      <w:r w:rsidR="00A0472F" w:rsidRPr="00A83686">
        <w:rPr>
          <w:sz w:val="20"/>
        </w:rPr>
        <w:t xml:space="preserve">.  </w:t>
      </w:r>
      <w:r w:rsidR="000A1EFB" w:rsidRPr="00A83686">
        <w:rPr>
          <w:sz w:val="20"/>
        </w:rPr>
        <w:t>Swizzels</w:t>
      </w:r>
      <w:r w:rsidR="00FD2B0F" w:rsidRPr="00A83686">
        <w:rPr>
          <w:sz w:val="20"/>
        </w:rPr>
        <w:t xml:space="preserve"> </w:t>
      </w:r>
      <w:r w:rsidR="00A83686">
        <w:rPr>
          <w:sz w:val="20"/>
        </w:rPr>
        <w:t>will</w:t>
      </w:r>
      <w:r w:rsidR="00FD2B0F" w:rsidRPr="00A83686">
        <w:rPr>
          <w:sz w:val="20"/>
        </w:rPr>
        <w:t xml:space="preserve"> terminate any contract and cease to do business with suppliers who fail to comply with the policy.</w:t>
      </w:r>
    </w:p>
    <w:p w:rsidR="007A2A20" w:rsidRPr="0010313A" w:rsidRDefault="007A2A20" w:rsidP="007A2A20">
      <w:pPr>
        <w:pStyle w:val="Heading1"/>
        <w:jc w:val="both"/>
      </w:pPr>
      <w:r>
        <w:lastRenderedPageBreak/>
        <w:t>Training</w:t>
      </w:r>
    </w:p>
    <w:p w:rsidR="0089220B" w:rsidRDefault="000A1EFB" w:rsidP="007A2A20">
      <w:pPr>
        <w:jc w:val="both"/>
        <w:rPr>
          <w:sz w:val="20"/>
        </w:rPr>
      </w:pPr>
      <w:r w:rsidRPr="007A2A20">
        <w:rPr>
          <w:sz w:val="20"/>
        </w:rPr>
        <w:t>Swizzels</w:t>
      </w:r>
      <w:r w:rsidR="00FD2B0F" w:rsidRPr="007A2A20">
        <w:rPr>
          <w:sz w:val="20"/>
        </w:rPr>
        <w:t xml:space="preserve"> will </w:t>
      </w:r>
      <w:r w:rsidR="00B54F04">
        <w:rPr>
          <w:sz w:val="20"/>
        </w:rPr>
        <w:t xml:space="preserve">provide training where necessary for all staff responsible for the management of our supply chain </w:t>
      </w:r>
      <w:r w:rsidR="005510BB">
        <w:rPr>
          <w:sz w:val="20"/>
        </w:rPr>
        <w:t xml:space="preserve">in order </w:t>
      </w:r>
      <w:r w:rsidR="00B54F04">
        <w:rPr>
          <w:sz w:val="20"/>
        </w:rPr>
        <w:t xml:space="preserve">to ensure a </w:t>
      </w:r>
      <w:r w:rsidR="005510BB">
        <w:rPr>
          <w:sz w:val="20"/>
        </w:rPr>
        <w:t xml:space="preserve">high level of understanding of the risks of modern slavery and human trafficking </w:t>
      </w:r>
      <w:r w:rsidR="003B0496">
        <w:rPr>
          <w:sz w:val="20"/>
        </w:rPr>
        <w:t>and</w:t>
      </w:r>
      <w:r w:rsidR="00FD2B0F" w:rsidRPr="007A2A20">
        <w:rPr>
          <w:sz w:val="20"/>
        </w:rPr>
        <w:t xml:space="preserve"> the </w:t>
      </w:r>
      <w:r w:rsidR="00193C4A">
        <w:rPr>
          <w:sz w:val="20"/>
        </w:rPr>
        <w:t xml:space="preserve">aims and requirements of the </w:t>
      </w:r>
      <w:r w:rsidR="00FD2B0F" w:rsidRPr="007A2A20">
        <w:rPr>
          <w:sz w:val="20"/>
        </w:rPr>
        <w:t>Modern Slavery Act 2015</w:t>
      </w:r>
      <w:r w:rsidR="005510BB">
        <w:rPr>
          <w:sz w:val="20"/>
        </w:rPr>
        <w:t>.</w:t>
      </w:r>
    </w:p>
    <w:p w:rsidR="00B54F04" w:rsidRPr="007A2A20" w:rsidRDefault="00B54F04" w:rsidP="007A2A20">
      <w:pPr>
        <w:jc w:val="both"/>
        <w:rPr>
          <w:sz w:val="20"/>
        </w:rPr>
      </w:pPr>
    </w:p>
    <w:p w:rsidR="009E031E" w:rsidRDefault="000A1EFB" w:rsidP="00A83686">
      <w:pPr>
        <w:jc w:val="both"/>
      </w:pPr>
      <w:r>
        <w:rPr>
          <w:sz w:val="20"/>
        </w:rPr>
        <w:t>The above</w:t>
      </w:r>
      <w:r w:rsidR="0010313A" w:rsidRPr="0010313A">
        <w:rPr>
          <w:sz w:val="20"/>
        </w:rPr>
        <w:t xml:space="preserve"> statement can be found on </w:t>
      </w:r>
      <w:hyperlink r:id="rId6" w:history="1">
        <w:r w:rsidR="0010313A" w:rsidRPr="0010313A">
          <w:rPr>
            <w:rStyle w:val="Hyperlink"/>
            <w:sz w:val="20"/>
          </w:rPr>
          <w:t>www.swizzels-matlow.com</w:t>
        </w:r>
      </w:hyperlink>
    </w:p>
    <w:p w:rsidR="009E031E" w:rsidRDefault="009E031E" w:rsidP="0010313A">
      <w:pPr>
        <w:jc w:val="both"/>
        <w:rPr>
          <w:sz w:val="20"/>
        </w:rPr>
      </w:pPr>
    </w:p>
    <w:p w:rsidR="0010313A" w:rsidRPr="0010313A" w:rsidRDefault="0010313A" w:rsidP="0010313A">
      <w:pPr>
        <w:jc w:val="both"/>
        <w:rPr>
          <w:sz w:val="20"/>
        </w:rPr>
      </w:pPr>
      <w:r w:rsidRPr="0010313A">
        <w:rPr>
          <w:sz w:val="20"/>
        </w:rPr>
        <w:t>This statement is made pursuant to section 54(1) of the Modern Slavery Act 2015 and has been approved by t</w:t>
      </w:r>
      <w:r w:rsidR="00F73CA1">
        <w:rPr>
          <w:sz w:val="20"/>
        </w:rPr>
        <w:t>h</w:t>
      </w:r>
      <w:r w:rsidRPr="0010313A">
        <w:rPr>
          <w:sz w:val="20"/>
        </w:rPr>
        <w:t>e Board of Directors of Swizzels Matlow Ltd.</w:t>
      </w:r>
    </w:p>
    <w:p w:rsidR="00F73CA1" w:rsidRDefault="00F73CA1" w:rsidP="0010313A">
      <w:pPr>
        <w:spacing w:after="0" w:line="240" w:lineRule="auto"/>
        <w:jc w:val="both"/>
        <w:rPr>
          <w:sz w:val="20"/>
        </w:rPr>
      </w:pPr>
    </w:p>
    <w:p w:rsidR="00F73CA1" w:rsidRDefault="00F73CA1" w:rsidP="0010313A">
      <w:pPr>
        <w:spacing w:after="0" w:line="240" w:lineRule="auto"/>
        <w:jc w:val="both"/>
        <w:rPr>
          <w:sz w:val="20"/>
        </w:rPr>
      </w:pPr>
    </w:p>
    <w:p w:rsidR="00F73CA1" w:rsidRDefault="00F73CA1" w:rsidP="0010313A">
      <w:pPr>
        <w:spacing w:after="0" w:line="240" w:lineRule="auto"/>
        <w:jc w:val="both"/>
        <w:rPr>
          <w:sz w:val="20"/>
        </w:rPr>
      </w:pPr>
    </w:p>
    <w:p w:rsidR="0010313A" w:rsidRPr="0010313A" w:rsidRDefault="0010313A" w:rsidP="0010313A">
      <w:pPr>
        <w:spacing w:after="0" w:line="240" w:lineRule="auto"/>
        <w:jc w:val="both"/>
        <w:rPr>
          <w:sz w:val="20"/>
        </w:rPr>
      </w:pPr>
      <w:r w:rsidRPr="0010313A">
        <w:rPr>
          <w:sz w:val="20"/>
        </w:rPr>
        <w:t>Jeremy Dee</w:t>
      </w:r>
    </w:p>
    <w:p w:rsidR="00F73CA1" w:rsidRDefault="0010313A" w:rsidP="0010313A">
      <w:pPr>
        <w:spacing w:after="0" w:line="240" w:lineRule="auto"/>
        <w:jc w:val="both"/>
        <w:rPr>
          <w:sz w:val="20"/>
        </w:rPr>
      </w:pPr>
      <w:r w:rsidRPr="0010313A">
        <w:rPr>
          <w:sz w:val="20"/>
        </w:rPr>
        <w:t>Managing Director</w:t>
      </w:r>
    </w:p>
    <w:p w:rsidR="0010313A" w:rsidRPr="0010313A" w:rsidRDefault="0010313A" w:rsidP="0010313A">
      <w:pPr>
        <w:spacing w:after="0" w:line="240" w:lineRule="auto"/>
        <w:jc w:val="both"/>
        <w:rPr>
          <w:sz w:val="20"/>
        </w:rPr>
      </w:pPr>
      <w:r w:rsidRPr="0010313A">
        <w:rPr>
          <w:sz w:val="20"/>
        </w:rPr>
        <w:t>Swizzels Matlow L</w:t>
      </w:r>
      <w:r w:rsidR="00B54F04">
        <w:rPr>
          <w:sz w:val="20"/>
        </w:rPr>
        <w:t>imited</w:t>
      </w:r>
      <w:bookmarkStart w:id="0" w:name="_GoBack"/>
      <w:bookmarkEnd w:id="0"/>
    </w:p>
    <w:sectPr w:rsidR="0010313A" w:rsidRPr="0010313A" w:rsidSect="00F73CA1">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6636"/>
    <w:multiLevelType w:val="hybridMultilevel"/>
    <w:tmpl w:val="35E28F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220DB5"/>
    <w:multiLevelType w:val="hybridMultilevel"/>
    <w:tmpl w:val="FD0EB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D1"/>
    <w:rsid w:val="000A1EFB"/>
    <w:rsid w:val="0010313A"/>
    <w:rsid w:val="00113FAC"/>
    <w:rsid w:val="00193C4A"/>
    <w:rsid w:val="002779D1"/>
    <w:rsid w:val="00277DDB"/>
    <w:rsid w:val="002877A9"/>
    <w:rsid w:val="002B2089"/>
    <w:rsid w:val="00302E5A"/>
    <w:rsid w:val="003B0496"/>
    <w:rsid w:val="005510BB"/>
    <w:rsid w:val="005D2F27"/>
    <w:rsid w:val="005E3928"/>
    <w:rsid w:val="00745A90"/>
    <w:rsid w:val="00762082"/>
    <w:rsid w:val="007A2A20"/>
    <w:rsid w:val="0089220B"/>
    <w:rsid w:val="008E54D1"/>
    <w:rsid w:val="009623D8"/>
    <w:rsid w:val="009E031E"/>
    <w:rsid w:val="00A0472F"/>
    <w:rsid w:val="00A436ED"/>
    <w:rsid w:val="00A83686"/>
    <w:rsid w:val="00B54F04"/>
    <w:rsid w:val="00BF3B5E"/>
    <w:rsid w:val="00D8416E"/>
    <w:rsid w:val="00F71D49"/>
    <w:rsid w:val="00F73CA1"/>
    <w:rsid w:val="00F9268B"/>
    <w:rsid w:val="00FD2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D1"/>
  </w:style>
  <w:style w:type="paragraph" w:styleId="Heading1">
    <w:name w:val="heading 1"/>
    <w:basedOn w:val="Normal"/>
    <w:next w:val="Normal"/>
    <w:link w:val="Heading1Char"/>
    <w:uiPriority w:val="9"/>
    <w:qFormat/>
    <w:rsid w:val="00103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9D1"/>
    <w:rPr>
      <w:color w:val="0000FF" w:themeColor="hyperlink"/>
      <w:u w:val="single"/>
    </w:rPr>
  </w:style>
  <w:style w:type="paragraph" w:styleId="ListParagraph">
    <w:name w:val="List Paragraph"/>
    <w:basedOn w:val="Normal"/>
    <w:uiPriority w:val="34"/>
    <w:qFormat/>
    <w:rsid w:val="00A0472F"/>
    <w:pPr>
      <w:ind w:left="720"/>
      <w:contextualSpacing/>
    </w:pPr>
  </w:style>
  <w:style w:type="character" w:customStyle="1" w:styleId="Heading1Char">
    <w:name w:val="Heading 1 Char"/>
    <w:basedOn w:val="DefaultParagraphFont"/>
    <w:link w:val="Heading1"/>
    <w:uiPriority w:val="9"/>
    <w:rsid w:val="0010313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031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13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E0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9D1"/>
  </w:style>
  <w:style w:type="paragraph" w:styleId="Heading1">
    <w:name w:val="heading 1"/>
    <w:basedOn w:val="Normal"/>
    <w:next w:val="Normal"/>
    <w:link w:val="Heading1Char"/>
    <w:uiPriority w:val="9"/>
    <w:qFormat/>
    <w:rsid w:val="00103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9D1"/>
    <w:rPr>
      <w:color w:val="0000FF" w:themeColor="hyperlink"/>
      <w:u w:val="single"/>
    </w:rPr>
  </w:style>
  <w:style w:type="paragraph" w:styleId="ListParagraph">
    <w:name w:val="List Paragraph"/>
    <w:basedOn w:val="Normal"/>
    <w:uiPriority w:val="34"/>
    <w:qFormat/>
    <w:rsid w:val="00A0472F"/>
    <w:pPr>
      <w:ind w:left="720"/>
      <w:contextualSpacing/>
    </w:pPr>
  </w:style>
  <w:style w:type="character" w:customStyle="1" w:styleId="Heading1Char">
    <w:name w:val="Heading 1 Char"/>
    <w:basedOn w:val="DefaultParagraphFont"/>
    <w:link w:val="Heading1"/>
    <w:uiPriority w:val="9"/>
    <w:rsid w:val="0010313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031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313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E0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zzels-matlow.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dee</dc:creator>
  <cp:lastModifiedBy>.</cp:lastModifiedBy>
  <cp:revision>3</cp:revision>
  <cp:lastPrinted>2017-01-06T09:04:00Z</cp:lastPrinted>
  <dcterms:created xsi:type="dcterms:W3CDTF">2017-01-06T08:58:00Z</dcterms:created>
  <dcterms:modified xsi:type="dcterms:W3CDTF">2017-01-06T09:04:00Z</dcterms:modified>
</cp:coreProperties>
</file>